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F3" w:rsidRPr="00BB7F60" w:rsidRDefault="00057BF3" w:rsidP="00057BF3">
      <w:pPr>
        <w:jc w:val="center"/>
        <w:rPr>
          <w:rStyle w:val="Strong"/>
          <w:rFonts w:ascii="Comic Sans MS" w:hAnsi="Comic Sans MS" w:cs="Arial"/>
          <w:b w:val="0"/>
          <w:sz w:val="24"/>
          <w:szCs w:val="20"/>
        </w:rPr>
      </w:pPr>
      <w:r w:rsidRPr="00BB7F60">
        <w:rPr>
          <w:rStyle w:val="Strong"/>
          <w:rFonts w:ascii="Comic Sans MS" w:hAnsi="Comic Sans MS" w:cs="Arial"/>
          <w:b w:val="0"/>
          <w:sz w:val="24"/>
          <w:szCs w:val="20"/>
        </w:rPr>
        <w:t>CONTEMPORARY ISSUES-BASED CASE STUDY – STSE ASSIGNMENT</w:t>
      </w:r>
    </w:p>
    <w:p w:rsidR="00057BF3" w:rsidRDefault="00057BF3" w:rsidP="00057BF3">
      <w:pPr>
        <w:jc w:val="center"/>
        <w:rPr>
          <w:rStyle w:val="Strong"/>
          <w:rFonts w:ascii="Comic Sans MS" w:hAnsi="Comic Sans MS" w:cs="Arial"/>
          <w:sz w:val="24"/>
          <w:szCs w:val="20"/>
        </w:rPr>
      </w:pPr>
      <w:r w:rsidRPr="00BB7F60">
        <w:rPr>
          <w:rStyle w:val="Strong"/>
          <w:rFonts w:ascii="Comic Sans MS" w:hAnsi="Comic Sans MS" w:cs="Arial"/>
          <w:sz w:val="24"/>
          <w:szCs w:val="20"/>
        </w:rPr>
        <w:t>Ethical/Social Issues in Genetics</w:t>
      </w:r>
    </w:p>
    <w:p w:rsidR="007122CB" w:rsidRDefault="007122CB" w:rsidP="00057BF3">
      <w:pPr>
        <w:rPr>
          <w:rStyle w:val="Strong"/>
          <w:rFonts w:ascii="Comic Sans MS" w:hAnsi="Comic Sans MS" w:cs="Arial"/>
          <w:sz w:val="24"/>
          <w:szCs w:val="20"/>
        </w:rPr>
      </w:pPr>
      <w:r>
        <w:rPr>
          <w:rStyle w:val="Strong"/>
          <w:rFonts w:ascii="Comic Sans MS" w:hAnsi="Comic Sans MS" w:cs="Arial"/>
          <w:sz w:val="24"/>
          <w:szCs w:val="20"/>
        </w:rPr>
        <w:t>BIG IDEAS:</w:t>
      </w:r>
    </w:p>
    <w:p w:rsidR="006F33BD" w:rsidRPr="006F33BD" w:rsidRDefault="006F33BD" w:rsidP="00057BF3">
      <w:pPr>
        <w:rPr>
          <w:rStyle w:val="Strong"/>
          <w:rFonts w:ascii="Arial" w:hAnsi="Arial" w:cs="Arial"/>
          <w:sz w:val="28"/>
          <w:szCs w:val="20"/>
          <w:u w:val="single"/>
        </w:rPr>
      </w:pPr>
      <w:r w:rsidRPr="006F33BD">
        <w:rPr>
          <w:rFonts w:ascii="Arial" w:hAnsi="Arial" w:cs="Arial"/>
          <w:szCs w:val="20"/>
          <w:u w:val="single"/>
        </w:rPr>
        <w:t>Genetic and genomic research can have social and environmental implications.</w:t>
      </w:r>
    </w:p>
    <w:p w:rsidR="007B085C" w:rsidRDefault="007B085C" w:rsidP="007B085C">
      <w:pPr>
        <w:rPr>
          <w:rStyle w:val="Strong"/>
          <w:rFonts w:ascii="Comic Sans MS" w:hAnsi="Comic Sans MS" w:cs="Arial"/>
          <w:sz w:val="24"/>
          <w:szCs w:val="20"/>
        </w:rPr>
      </w:pPr>
      <w:r>
        <w:rPr>
          <w:rStyle w:val="Strong"/>
          <w:rFonts w:ascii="Comic Sans MS" w:hAnsi="Comic Sans MS" w:cs="Arial"/>
          <w:sz w:val="24"/>
          <w:szCs w:val="20"/>
        </w:rPr>
        <w:t>LEARNING GOALS:</w:t>
      </w:r>
    </w:p>
    <w:p w:rsidR="007B085C" w:rsidRDefault="007B085C" w:rsidP="007B085C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szCs w:val="20"/>
        </w:rPr>
      </w:pPr>
      <w:r w:rsidRPr="00635F3B">
        <w:rPr>
          <w:rStyle w:val="Strong"/>
          <w:rFonts w:ascii="Arial" w:hAnsi="Arial" w:cs="Arial"/>
          <w:b w:val="0"/>
          <w:szCs w:val="20"/>
        </w:rPr>
        <w:t xml:space="preserve">To describe in detail the cellular and/or genetic processes involved in </w:t>
      </w:r>
      <w:r>
        <w:rPr>
          <w:rStyle w:val="Strong"/>
          <w:rFonts w:ascii="Arial" w:hAnsi="Arial" w:cs="Arial"/>
          <w:b w:val="0"/>
          <w:szCs w:val="20"/>
        </w:rPr>
        <w:t xml:space="preserve">the </w:t>
      </w:r>
      <w:r w:rsidRPr="00635F3B">
        <w:rPr>
          <w:rStyle w:val="Strong"/>
          <w:rFonts w:ascii="Arial" w:hAnsi="Arial" w:cs="Arial"/>
          <w:b w:val="0"/>
          <w:szCs w:val="20"/>
        </w:rPr>
        <w:t>issue</w:t>
      </w:r>
      <w:r>
        <w:rPr>
          <w:rStyle w:val="Strong"/>
          <w:rFonts w:ascii="Arial" w:hAnsi="Arial" w:cs="Arial"/>
          <w:b w:val="0"/>
          <w:szCs w:val="20"/>
        </w:rPr>
        <w:t xml:space="preserve"> of choice.</w:t>
      </w:r>
    </w:p>
    <w:p w:rsidR="007B085C" w:rsidRPr="00635F3B" w:rsidRDefault="007B085C" w:rsidP="007B085C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szCs w:val="20"/>
        </w:rPr>
      </w:pPr>
      <w:r>
        <w:rPr>
          <w:rStyle w:val="Strong"/>
          <w:rFonts w:ascii="Arial" w:hAnsi="Arial" w:cs="Arial"/>
          <w:b w:val="0"/>
          <w:szCs w:val="20"/>
        </w:rPr>
        <w:t xml:space="preserve">To explain the controversial nature of the issue – arguments “for” and “against”. </w:t>
      </w:r>
    </w:p>
    <w:p w:rsidR="007B085C" w:rsidRPr="00635F3B" w:rsidRDefault="007B085C" w:rsidP="007B085C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szCs w:val="20"/>
        </w:rPr>
      </w:pPr>
      <w:r>
        <w:rPr>
          <w:rStyle w:val="Strong"/>
          <w:rFonts w:ascii="Arial" w:hAnsi="Arial" w:cs="Arial"/>
          <w:b w:val="0"/>
          <w:szCs w:val="20"/>
        </w:rPr>
        <w:t>To explore the social implications of the issue, including benefits, negatives and further questions for inquiry.</w:t>
      </w:r>
    </w:p>
    <w:p w:rsidR="007B085C" w:rsidRDefault="007B085C" w:rsidP="007B085C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szCs w:val="20"/>
        </w:rPr>
      </w:pPr>
      <w:r>
        <w:rPr>
          <w:rStyle w:val="Strong"/>
          <w:rFonts w:ascii="Arial" w:hAnsi="Arial" w:cs="Arial"/>
          <w:b w:val="0"/>
          <w:szCs w:val="20"/>
        </w:rPr>
        <w:t>To understand the role of government legislature and control in Canada AND other countries.</w:t>
      </w:r>
    </w:p>
    <w:p w:rsidR="00E6604A" w:rsidRPr="00635F3B" w:rsidRDefault="00E6604A" w:rsidP="007B085C">
      <w:pPr>
        <w:pStyle w:val="ListParagraph"/>
        <w:numPr>
          <w:ilvl w:val="0"/>
          <w:numId w:val="2"/>
        </w:numPr>
        <w:rPr>
          <w:rStyle w:val="Strong"/>
          <w:rFonts w:ascii="Arial" w:hAnsi="Arial" w:cs="Arial"/>
          <w:b w:val="0"/>
          <w:szCs w:val="20"/>
        </w:rPr>
      </w:pPr>
      <w:r>
        <w:rPr>
          <w:rStyle w:val="Strong"/>
          <w:rFonts w:ascii="Arial" w:hAnsi="Arial" w:cs="Arial"/>
          <w:b w:val="0"/>
          <w:szCs w:val="20"/>
        </w:rPr>
        <w:t>To formulate an informed opinion and defend one’s stance based on researched facts.</w:t>
      </w:r>
    </w:p>
    <w:p w:rsidR="00057BF3" w:rsidRDefault="00057BF3" w:rsidP="00057BF3">
      <w:pPr>
        <w:rPr>
          <w:rStyle w:val="Strong"/>
          <w:rFonts w:ascii="Comic Sans MS" w:hAnsi="Comic Sans MS" w:cs="Arial"/>
          <w:sz w:val="24"/>
          <w:szCs w:val="20"/>
        </w:rPr>
      </w:pPr>
      <w:r>
        <w:rPr>
          <w:rStyle w:val="Strong"/>
          <w:rFonts w:ascii="Comic Sans MS" w:hAnsi="Comic Sans MS" w:cs="Arial"/>
          <w:sz w:val="24"/>
          <w:szCs w:val="20"/>
        </w:rPr>
        <w:t>Overall Expectations</w:t>
      </w:r>
      <w:r w:rsidR="006F33BD">
        <w:rPr>
          <w:rStyle w:val="Strong"/>
          <w:rFonts w:ascii="Comic Sans MS" w:hAnsi="Comic Sans MS" w:cs="Arial"/>
          <w:sz w:val="24"/>
          <w:szCs w:val="20"/>
        </w:rPr>
        <w:t xml:space="preserve"> Covered</w:t>
      </w:r>
      <w:r>
        <w:rPr>
          <w:rStyle w:val="Strong"/>
          <w:rFonts w:ascii="Comic Sans MS" w:hAnsi="Comic Sans MS" w:cs="Arial"/>
          <w:sz w:val="24"/>
          <w:szCs w:val="20"/>
        </w:rPr>
        <w:t>:</w:t>
      </w:r>
    </w:p>
    <w:p w:rsidR="00057BF3" w:rsidRPr="00057BF3" w:rsidRDefault="00057BF3" w:rsidP="00057BF3">
      <w:pPr>
        <w:pStyle w:val="Default"/>
        <w:rPr>
          <w:rFonts w:ascii="Arial" w:hAnsi="Arial" w:cs="Arial"/>
          <w:color w:val="000000" w:themeColor="text1"/>
          <w:sz w:val="22"/>
        </w:rPr>
      </w:pPr>
      <w:r w:rsidRPr="00057BF3">
        <w:rPr>
          <w:rFonts w:ascii="Arial" w:hAnsi="Arial" w:cs="Arial"/>
          <w:color w:val="000000" w:themeColor="text1"/>
          <w:sz w:val="22"/>
        </w:rPr>
        <w:t xml:space="preserve">D1. </w:t>
      </w:r>
      <w:proofErr w:type="gramStart"/>
      <w:r w:rsidRPr="00057BF3">
        <w:rPr>
          <w:rFonts w:ascii="Arial" w:hAnsi="Arial" w:cs="Arial"/>
          <w:color w:val="000000" w:themeColor="text1"/>
          <w:sz w:val="22"/>
        </w:rPr>
        <w:t>evaluate</w:t>
      </w:r>
      <w:proofErr w:type="gramEnd"/>
      <w:r w:rsidRPr="00057BF3">
        <w:rPr>
          <w:rFonts w:ascii="Arial" w:hAnsi="Arial" w:cs="Arial"/>
          <w:color w:val="000000" w:themeColor="text1"/>
          <w:sz w:val="22"/>
        </w:rPr>
        <w:t xml:space="preserve"> the importance of some recent contributions to our knowledge of genetic processes, and analyze social and ethical implications of genetic and genomic research;</w:t>
      </w:r>
    </w:p>
    <w:p w:rsidR="00057BF3" w:rsidRPr="00057BF3" w:rsidRDefault="00057BF3" w:rsidP="00057BF3">
      <w:pPr>
        <w:pStyle w:val="Default"/>
        <w:rPr>
          <w:rFonts w:ascii="Arial" w:hAnsi="Arial" w:cs="Arial"/>
          <w:color w:val="000000" w:themeColor="text1"/>
          <w:sz w:val="22"/>
        </w:rPr>
      </w:pPr>
    </w:p>
    <w:p w:rsidR="00057BF3" w:rsidRPr="00057BF3" w:rsidRDefault="00057BF3" w:rsidP="00057BF3">
      <w:pPr>
        <w:pStyle w:val="Default"/>
        <w:rPr>
          <w:rFonts w:ascii="Arial" w:hAnsi="Arial" w:cs="Arial"/>
          <w:color w:val="000000" w:themeColor="text1"/>
          <w:sz w:val="22"/>
        </w:rPr>
      </w:pPr>
      <w:r w:rsidRPr="00057BF3">
        <w:rPr>
          <w:rFonts w:ascii="Arial" w:hAnsi="Arial" w:cs="Arial"/>
          <w:color w:val="000000" w:themeColor="text1"/>
          <w:sz w:val="22"/>
        </w:rPr>
        <w:t xml:space="preserve">D3. </w:t>
      </w:r>
      <w:proofErr w:type="gramStart"/>
      <w:r w:rsidRPr="00057BF3">
        <w:rPr>
          <w:rFonts w:ascii="Arial" w:hAnsi="Arial" w:cs="Arial"/>
          <w:color w:val="000000" w:themeColor="text1"/>
          <w:sz w:val="22"/>
        </w:rPr>
        <w:t>demonstrate</w:t>
      </w:r>
      <w:proofErr w:type="gramEnd"/>
      <w:r w:rsidRPr="00057BF3">
        <w:rPr>
          <w:rFonts w:ascii="Arial" w:hAnsi="Arial" w:cs="Arial"/>
          <w:color w:val="000000" w:themeColor="text1"/>
          <w:sz w:val="22"/>
        </w:rPr>
        <w:t xml:space="preserve"> an understanding of concepts, processes, and technologies related to the transmission of hereditary characteristics.</w:t>
      </w:r>
    </w:p>
    <w:p w:rsidR="00E6604A" w:rsidRPr="00E6604A" w:rsidRDefault="00E6604A" w:rsidP="00057BF3">
      <w:pPr>
        <w:pStyle w:val="Default"/>
        <w:rPr>
          <w:rFonts w:ascii="Arial" w:hAnsi="Arial" w:cs="Arial"/>
          <w:b/>
          <w:color w:val="000000" w:themeColor="text1"/>
          <w:sz w:val="22"/>
        </w:rPr>
      </w:pPr>
    </w:p>
    <w:p w:rsidR="00057BF3" w:rsidRPr="00057BF3" w:rsidRDefault="00057BF3" w:rsidP="00057BF3">
      <w:pPr>
        <w:pStyle w:val="Default"/>
        <w:rPr>
          <w:rFonts w:ascii="Comic Sans MS" w:hAnsi="Comic Sans MS" w:cs="Arial"/>
          <w:b/>
          <w:color w:val="000000" w:themeColor="text1"/>
        </w:rPr>
      </w:pPr>
      <w:r w:rsidRPr="00057BF3">
        <w:rPr>
          <w:rFonts w:ascii="Comic Sans MS" w:hAnsi="Comic Sans MS" w:cs="Arial"/>
          <w:b/>
          <w:color w:val="000000" w:themeColor="text1"/>
        </w:rPr>
        <w:t>Specific Expectations</w:t>
      </w:r>
      <w:r w:rsidR="006F33BD">
        <w:rPr>
          <w:rFonts w:ascii="Comic Sans MS" w:hAnsi="Comic Sans MS" w:cs="Arial"/>
          <w:b/>
          <w:color w:val="000000" w:themeColor="text1"/>
        </w:rPr>
        <w:t xml:space="preserve"> Covered</w:t>
      </w:r>
      <w:r w:rsidRPr="00057BF3">
        <w:rPr>
          <w:rFonts w:ascii="Comic Sans MS" w:hAnsi="Comic Sans MS" w:cs="Arial"/>
          <w:b/>
          <w:color w:val="000000" w:themeColor="text1"/>
        </w:rPr>
        <w:t>:</w:t>
      </w:r>
    </w:p>
    <w:p w:rsidR="00057BF3" w:rsidRPr="00E6604A" w:rsidRDefault="00057BF3" w:rsidP="00057BF3">
      <w:pPr>
        <w:pStyle w:val="Default"/>
        <w:rPr>
          <w:rFonts w:ascii="Arial" w:hAnsi="Arial" w:cs="Arial"/>
          <w:color w:val="000000" w:themeColor="text1"/>
          <w:sz w:val="22"/>
          <w:szCs w:val="19"/>
        </w:rPr>
      </w:pPr>
    </w:p>
    <w:p w:rsidR="00057BF3" w:rsidRDefault="00BB52C5" w:rsidP="00BB52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Cs w:val="19"/>
        </w:rPr>
      </w:pPr>
      <w:r w:rsidRPr="00BB52C5">
        <w:rPr>
          <w:rFonts w:ascii="Arial" w:hAnsi="Arial" w:cs="Arial"/>
          <w:color w:val="000000" w:themeColor="text1"/>
          <w:szCs w:val="19"/>
        </w:rPr>
        <w:t xml:space="preserve">D1.1 </w:t>
      </w:r>
      <w:proofErr w:type="spellStart"/>
      <w:r w:rsidRPr="00BB52C5">
        <w:rPr>
          <w:rFonts w:ascii="Arial" w:hAnsi="Arial" w:cs="Arial"/>
          <w:color w:val="000000" w:themeColor="text1"/>
          <w:szCs w:val="19"/>
        </w:rPr>
        <w:t>analyse</w:t>
      </w:r>
      <w:proofErr w:type="spellEnd"/>
      <w:r w:rsidRPr="00BB52C5">
        <w:rPr>
          <w:rFonts w:ascii="Arial" w:hAnsi="Arial" w:cs="Arial"/>
          <w:color w:val="000000" w:themeColor="text1"/>
          <w:szCs w:val="19"/>
        </w:rPr>
        <w:t>, on the basis of research, some of the social and ethical implications of research in genetics and genomics (e.g., genetic screening, gene therapy, in vitro fertilization) [IP, PR, AI, C]</w:t>
      </w:r>
    </w:p>
    <w:p w:rsidR="00E6604A" w:rsidRPr="00BB52C5" w:rsidRDefault="00E6604A" w:rsidP="00BB52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8"/>
          <w:szCs w:val="19"/>
        </w:rPr>
      </w:pPr>
    </w:p>
    <w:tbl>
      <w:tblPr>
        <w:tblStyle w:val="TableGrid"/>
        <w:tblW w:w="0" w:type="auto"/>
        <w:tblLook w:val="04A0"/>
      </w:tblPr>
      <w:tblGrid>
        <w:gridCol w:w="9755"/>
      </w:tblGrid>
      <w:tr w:rsidR="00865469" w:rsidTr="00E6604A">
        <w:trPr>
          <w:trHeight w:val="4050"/>
        </w:trPr>
        <w:tc>
          <w:tcPr>
            <w:tcW w:w="9755" w:type="dxa"/>
          </w:tcPr>
          <w:p w:rsidR="00865469" w:rsidRDefault="00865469" w:rsidP="00865469">
            <w:p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 w:rsidRPr="00865469"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  <w:t>Notes and Reminders:</w:t>
            </w:r>
          </w:p>
          <w:p w:rsidR="00573368" w:rsidRPr="00573368" w:rsidRDefault="00573368" w:rsidP="00573368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 xml:space="preserve">Introduce the assignment in class and go over big idea, learning goals, and expectations. </w:t>
            </w:r>
            <w:r w:rsidRPr="00573368">
              <w:rPr>
                <w:rStyle w:val="Strong"/>
                <w:rFonts w:ascii="Arial" w:hAnsi="Arial" w:cs="Arial"/>
                <w:b w:val="0"/>
                <w:szCs w:val="20"/>
              </w:rPr>
              <w:t xml:space="preserve">Briefly describe each ethical/social issue. Show </w:t>
            </w:r>
            <w:r>
              <w:rPr>
                <w:rStyle w:val="Strong"/>
                <w:rFonts w:ascii="Arial" w:hAnsi="Arial" w:cs="Arial"/>
                <w:b w:val="0"/>
                <w:szCs w:val="20"/>
              </w:rPr>
              <w:t>exemplars (if possible).</w:t>
            </w:r>
          </w:p>
          <w:p w:rsidR="00865469" w:rsidRPr="00865469" w:rsidRDefault="00865469" w:rsidP="0086546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>Give students one or more class time periods to conduct research</w:t>
            </w:r>
          </w:p>
          <w:p w:rsidR="00865469" w:rsidRPr="00865469" w:rsidRDefault="00F340A9" w:rsidP="0086546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>Make sure to g</w:t>
            </w:r>
            <w:r w:rsidR="00865469">
              <w:rPr>
                <w:rStyle w:val="Strong"/>
                <w:rFonts w:ascii="Arial" w:hAnsi="Arial" w:cs="Arial"/>
                <w:b w:val="0"/>
                <w:szCs w:val="20"/>
              </w:rPr>
              <w:t>o over proper referencing using APA style</w:t>
            </w:r>
            <w:r>
              <w:rPr>
                <w:rStyle w:val="Strong"/>
                <w:rFonts w:ascii="Arial" w:hAnsi="Arial" w:cs="Arial"/>
                <w:b w:val="0"/>
                <w:szCs w:val="20"/>
              </w:rPr>
              <w:t>. (Use student “good” and “bad” examples if possible).</w:t>
            </w:r>
          </w:p>
          <w:p w:rsidR="00865469" w:rsidRPr="00865469" w:rsidRDefault="00865469" w:rsidP="0086546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>Alternative topics and/or final assignment formats MUST be approved by the teacher.</w:t>
            </w:r>
          </w:p>
          <w:p w:rsidR="00865469" w:rsidRPr="00865469" w:rsidRDefault="00865469" w:rsidP="00865469">
            <w:pPr>
              <w:pStyle w:val="ListParagraph"/>
              <w:numPr>
                <w:ilvl w:val="0"/>
                <w:numId w:val="2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 xml:space="preserve">Set </w:t>
            </w:r>
            <w:r w:rsidRPr="00865469">
              <w:rPr>
                <w:rStyle w:val="Strong"/>
                <w:rFonts w:ascii="Arial" w:hAnsi="Arial" w:cs="Arial"/>
                <w:szCs w:val="20"/>
              </w:rPr>
              <w:t>intermediate “deadlines”</w:t>
            </w:r>
            <w:r>
              <w:rPr>
                <w:rStyle w:val="Strong"/>
                <w:rFonts w:ascii="Arial" w:hAnsi="Arial" w:cs="Arial"/>
                <w:b w:val="0"/>
                <w:szCs w:val="20"/>
              </w:rPr>
              <w:t xml:space="preserve"> with students</w:t>
            </w:r>
            <w:r w:rsidR="00573368">
              <w:rPr>
                <w:rStyle w:val="Strong"/>
                <w:rFonts w:ascii="Arial" w:hAnsi="Arial" w:cs="Arial"/>
                <w:b w:val="0"/>
                <w:szCs w:val="20"/>
              </w:rPr>
              <w:t xml:space="preserve"> and monitor their individual progress</w:t>
            </w:r>
            <w:r>
              <w:rPr>
                <w:rStyle w:val="Strong"/>
                <w:rFonts w:ascii="Arial" w:hAnsi="Arial" w:cs="Arial"/>
                <w:b w:val="0"/>
                <w:szCs w:val="20"/>
              </w:rPr>
              <w:t>:</w:t>
            </w:r>
          </w:p>
          <w:p w:rsidR="00865469" w:rsidRPr="00865469" w:rsidRDefault="00865469" w:rsidP="00865469">
            <w:pPr>
              <w:pStyle w:val="ListParagraph"/>
              <w:numPr>
                <w:ilvl w:val="0"/>
                <w:numId w:val="4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>Deadline for declaring topic of choice. To be recorded by the teacher. Alternative topics to be approved or rejected. (Note: Students may change their topics, but must consult with teacher!)</w:t>
            </w:r>
          </w:p>
          <w:p w:rsidR="00865469" w:rsidRPr="00865469" w:rsidRDefault="00865469" w:rsidP="00865469">
            <w:pPr>
              <w:pStyle w:val="ListParagraph"/>
              <w:numPr>
                <w:ilvl w:val="0"/>
                <w:numId w:val="4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 xml:space="preserve">Deadline when research must be completed. Conference with each student to monitor progress. </w:t>
            </w:r>
          </w:p>
          <w:p w:rsidR="00865469" w:rsidRPr="00865469" w:rsidRDefault="00865469" w:rsidP="00865469">
            <w:pPr>
              <w:pStyle w:val="ListParagraph"/>
              <w:numPr>
                <w:ilvl w:val="0"/>
                <w:numId w:val="4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>Deadline for rough draft of the final submission. To be peer reviewed using evaluation rubric; give 3-4 things that were done well and 1-2 things to improve on (assessment AS learning).</w:t>
            </w:r>
          </w:p>
          <w:p w:rsidR="00C566BB" w:rsidRPr="00C566BB" w:rsidRDefault="00865469" w:rsidP="00C566BB">
            <w:pPr>
              <w:pStyle w:val="ListParagraph"/>
              <w:numPr>
                <w:ilvl w:val="0"/>
                <w:numId w:val="4"/>
              </w:numPr>
              <w:rPr>
                <w:rStyle w:val="Strong"/>
                <w:rFonts w:ascii="Arial" w:hAnsi="Arial" w:cs="Arial"/>
                <w:b w:val="0"/>
                <w:szCs w:val="20"/>
                <w:u w:val="single"/>
              </w:rPr>
            </w:pPr>
            <w:r>
              <w:rPr>
                <w:rStyle w:val="Strong"/>
                <w:rFonts w:ascii="Arial" w:hAnsi="Arial" w:cs="Arial"/>
                <w:b w:val="0"/>
                <w:szCs w:val="20"/>
              </w:rPr>
              <w:t xml:space="preserve">Deadline for submission of final assignments. </w:t>
            </w:r>
          </w:p>
        </w:tc>
      </w:tr>
    </w:tbl>
    <w:p w:rsidR="009557A8" w:rsidRDefault="009557A8" w:rsidP="00E6604A"/>
    <w:sectPr w:rsidR="009557A8" w:rsidSect="00E6604A">
      <w:headerReference w:type="default" r:id="rId7"/>
      <w:pgSz w:w="12240" w:h="15840"/>
      <w:pgMar w:top="1134" w:right="850" w:bottom="1134" w:left="1701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4BD" w:rsidRDefault="007174BD" w:rsidP="00057BF3">
      <w:pPr>
        <w:spacing w:after="0" w:line="240" w:lineRule="auto"/>
      </w:pPr>
      <w:r>
        <w:separator/>
      </w:r>
    </w:p>
  </w:endnote>
  <w:endnote w:type="continuationSeparator" w:id="0">
    <w:p w:rsidR="007174BD" w:rsidRDefault="007174BD" w:rsidP="0005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M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4BD" w:rsidRDefault="007174BD" w:rsidP="00057BF3">
      <w:pPr>
        <w:spacing w:after="0" w:line="240" w:lineRule="auto"/>
      </w:pPr>
      <w:r>
        <w:separator/>
      </w:r>
    </w:p>
  </w:footnote>
  <w:footnote w:type="continuationSeparator" w:id="0">
    <w:p w:rsidR="007174BD" w:rsidRDefault="007174BD" w:rsidP="00057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F3" w:rsidRPr="00057BF3" w:rsidRDefault="00057BF3">
    <w:pPr>
      <w:pStyle w:val="Header"/>
      <w:rPr>
        <w:rFonts w:ascii="Arial" w:hAnsi="Arial" w:cs="Arial"/>
        <w:sz w:val="24"/>
      </w:rPr>
    </w:pPr>
    <w:r w:rsidRPr="00B85C75">
      <w:rPr>
        <w:rFonts w:ascii="Arial" w:hAnsi="Arial" w:cs="Arial"/>
        <w:sz w:val="24"/>
      </w:rPr>
      <w:t>SBI 3U – Genetic Processes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TEACHER NOTES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C2F07"/>
    <w:multiLevelType w:val="hybridMultilevel"/>
    <w:tmpl w:val="F9921C7E"/>
    <w:lvl w:ilvl="0" w:tplc="D744EAD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D40FB"/>
    <w:multiLevelType w:val="hybridMultilevel"/>
    <w:tmpl w:val="9D4605A0"/>
    <w:lvl w:ilvl="0" w:tplc="D4068CC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8B276F"/>
    <w:multiLevelType w:val="hybridMultilevel"/>
    <w:tmpl w:val="2744CE1A"/>
    <w:lvl w:ilvl="0" w:tplc="D744EAD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B33824"/>
    <w:multiLevelType w:val="hybridMultilevel"/>
    <w:tmpl w:val="88C699F2"/>
    <w:lvl w:ilvl="0" w:tplc="D744EAD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BF3"/>
    <w:rsid w:val="00057BF3"/>
    <w:rsid w:val="00466BE7"/>
    <w:rsid w:val="004F7554"/>
    <w:rsid w:val="00573368"/>
    <w:rsid w:val="006F33BD"/>
    <w:rsid w:val="007122CB"/>
    <w:rsid w:val="007174BD"/>
    <w:rsid w:val="007A4F8A"/>
    <w:rsid w:val="007B085C"/>
    <w:rsid w:val="00865469"/>
    <w:rsid w:val="009557A8"/>
    <w:rsid w:val="00BB52C5"/>
    <w:rsid w:val="00C566BB"/>
    <w:rsid w:val="00E462F9"/>
    <w:rsid w:val="00E6604A"/>
    <w:rsid w:val="00F34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57BF3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057BF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7BF3"/>
  </w:style>
  <w:style w:type="paragraph" w:styleId="Footer">
    <w:name w:val="footer"/>
    <w:basedOn w:val="Normal"/>
    <w:link w:val="FooterChar"/>
    <w:uiPriority w:val="99"/>
    <w:semiHidden/>
    <w:unhideWhenUsed/>
    <w:rsid w:val="00057BF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7BF3"/>
  </w:style>
  <w:style w:type="paragraph" w:customStyle="1" w:styleId="Default">
    <w:name w:val="Default"/>
    <w:rsid w:val="00057BF3"/>
    <w:pPr>
      <w:autoSpaceDE w:val="0"/>
      <w:autoSpaceDN w:val="0"/>
      <w:adjustRightInd w:val="0"/>
      <w:spacing w:after="0" w:line="240" w:lineRule="auto"/>
    </w:pPr>
    <w:rPr>
      <w:rFonts w:ascii="MyriaMM" w:hAnsi="MyriaMM" w:cs="MyriaMM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F33BD"/>
    <w:pPr>
      <w:ind w:left="720"/>
      <w:contextualSpacing/>
    </w:pPr>
  </w:style>
  <w:style w:type="table" w:styleId="TableGrid">
    <w:name w:val="Table Grid"/>
    <w:basedOn w:val="TableNormal"/>
    <w:uiPriority w:val="59"/>
    <w:rsid w:val="00865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9</cp:revision>
  <cp:lastPrinted>2011-12-27T18:16:00Z</cp:lastPrinted>
  <dcterms:created xsi:type="dcterms:W3CDTF">2011-12-26T23:21:00Z</dcterms:created>
  <dcterms:modified xsi:type="dcterms:W3CDTF">2011-12-27T18:38:00Z</dcterms:modified>
</cp:coreProperties>
</file>